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cb93" w14:textId="ee4c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 и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марта 2020 года № ҚР ДСМ-17/2020. Зарегистрирован в Министерстве юстиции Республики Казахстан 17 марта 2020 года № 20130.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здравоохранения и социального развития Республики Казахстан и Министра здравоохранения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№ 12169, опубликован 26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 и медицинских изделий,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 25 апреля 2019 года № ҚР ДСМ-53 "О внесении изменений в приказ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№ 18612, опубликован 13 мая 2019 года в Эталонном контрольном банке нормативных правовых актов Республики Казахстан):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Субъекты в сфере обращения лекарственных средств и медицинских изделий, осуществляющие оптовую реализацию лекарственных средств, соблюдают требования надлежащей дистрибьюторской практики (GDP).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в сфере обращения лекарственных средств и медицинских изделий, осуществляющие розничную реализацию лекарственных средств, соблюдают требования надлежащей аптечной практики (GРP).".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вице–министра здравоохранения Республики Казахстан Надырова К.Т.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